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377BC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8554E53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1BAA96A1" w14:textId="77777777" w:rsidR="00101FE3" w:rsidRDefault="00101FE3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7A61551C" w14:textId="77777777" w:rsidR="00101FE3" w:rsidRDefault="00061E68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030AFCF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797A237" w14:textId="77777777" w:rsidR="00101FE3" w:rsidRPr="00122270" w:rsidRDefault="00061E68">
      <w:pPr>
        <w:spacing w:after="0" w:line="220" w:lineRule="atLeast"/>
        <w:jc w:val="both"/>
        <w:rPr>
          <w:lang w:val="en-US"/>
        </w:rPr>
      </w:pPr>
      <w:r w:rsidRPr="00122270">
        <w:rPr>
          <w:rFonts w:ascii="Arial" w:hAnsi="Arial"/>
          <w:sz w:val="16"/>
          <w:szCs w:val="16"/>
          <w:lang w:val="en-US"/>
        </w:rPr>
        <w:t>Tel. 091.6555503/5749</w:t>
      </w:r>
    </w:p>
    <w:p w14:paraId="6F36F5F1" w14:textId="77777777" w:rsidR="00101FE3" w:rsidRDefault="00061E68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2A8606D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72C1AD0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0B183C4A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BCDACD6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5C6C724B" w14:textId="77777777" w:rsidR="00101FE3" w:rsidRDefault="00061E68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47699E4F" w14:textId="77777777" w:rsidR="00101FE3" w:rsidRDefault="00101FE3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9EB083A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08A77682" w14:textId="77777777" w:rsidR="00101FE3" w:rsidRDefault="00061E68">
      <w:pPr>
        <w:pStyle w:val="Default"/>
        <w:jc w:val="center"/>
      </w:pPr>
      <w:r>
        <w:rPr>
          <w:rStyle w:val="Nessuno"/>
        </w:rPr>
        <w:t>tra</w:t>
      </w:r>
    </w:p>
    <w:p w14:paraId="1B7A201C" w14:textId="77777777" w:rsidR="00101FE3" w:rsidRDefault="00061E68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372EA591" w14:textId="77777777" w:rsidR="00101FE3" w:rsidRDefault="00061E68">
      <w:pPr>
        <w:pStyle w:val="Default"/>
        <w:jc w:val="center"/>
      </w:pPr>
      <w:r>
        <w:rPr>
          <w:rStyle w:val="Nessuno"/>
        </w:rPr>
        <w:t>alla scelta del contraente</w:t>
      </w:r>
    </w:p>
    <w:p w14:paraId="13928BE3" w14:textId="77777777" w:rsidR="00101FE3" w:rsidRDefault="00061E68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04A59654" w14:textId="77777777" w:rsidR="008E46B8" w:rsidRDefault="00061E68" w:rsidP="008E46B8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182BE887" w14:textId="130257A0" w:rsidR="00653E78" w:rsidRDefault="00653E78" w:rsidP="007846B4">
      <w:pPr>
        <w:pStyle w:val="Default"/>
        <w:spacing w:line="360" w:lineRule="auto"/>
        <w:jc w:val="both"/>
        <w:rPr>
          <w:rStyle w:val="Nessuno"/>
        </w:rPr>
      </w:pPr>
      <w:r w:rsidRPr="00653E78">
        <w:rPr>
          <w:rStyle w:val="Nessuno"/>
        </w:rPr>
        <w:t xml:space="preserve">Procedura negoziata senza previa pubblicazione del bando ai sensi dell’art. 76, comma 2, </w:t>
      </w:r>
      <w:proofErr w:type="spellStart"/>
      <w:r w:rsidRPr="00653E78">
        <w:rPr>
          <w:rStyle w:val="Nessuno"/>
        </w:rPr>
        <w:t>lett</w:t>
      </w:r>
      <w:proofErr w:type="spellEnd"/>
      <w:r w:rsidRPr="00653E78">
        <w:rPr>
          <w:rStyle w:val="Nessuno"/>
        </w:rPr>
        <w:t>. b) del d.lgs. n. 36/2023, per fornitura di materiale di laboratorio compatibili con strumentazione SIMOA SR-X, a valere su fondi del progetto con codice PNRR-MCNT1-2023-12378321, dal titolo: “</w:t>
      </w:r>
      <w:r w:rsidR="00B56D63" w:rsidRPr="00B56D63">
        <w:rPr>
          <w:rStyle w:val="Nessuno"/>
        </w:rPr>
        <w:t xml:space="preserve">Blood </w:t>
      </w:r>
      <w:proofErr w:type="spellStart"/>
      <w:r w:rsidR="00B56D63" w:rsidRPr="00B56D63">
        <w:rPr>
          <w:rStyle w:val="Nessuno"/>
        </w:rPr>
        <w:t>biomarkErs</w:t>
      </w:r>
      <w:proofErr w:type="spellEnd"/>
      <w:r w:rsidR="00B56D63" w:rsidRPr="00B56D63">
        <w:rPr>
          <w:rStyle w:val="Nessuno"/>
        </w:rPr>
        <w:t xml:space="preserve"> for the </w:t>
      </w:r>
      <w:proofErr w:type="spellStart"/>
      <w:r w:rsidR="00B56D63" w:rsidRPr="00B56D63">
        <w:rPr>
          <w:rStyle w:val="Nessuno"/>
        </w:rPr>
        <w:t>identificATion</w:t>
      </w:r>
      <w:proofErr w:type="spellEnd"/>
      <w:r w:rsidR="00B56D63" w:rsidRPr="00B56D63">
        <w:rPr>
          <w:rStyle w:val="Nessuno"/>
        </w:rPr>
        <w:t xml:space="preserve"> of </w:t>
      </w:r>
      <w:proofErr w:type="spellStart"/>
      <w:r w:rsidR="00B56D63" w:rsidRPr="00B56D63">
        <w:rPr>
          <w:rStyle w:val="Nessuno"/>
        </w:rPr>
        <w:t>Alzheimer's</w:t>
      </w:r>
      <w:proofErr w:type="spellEnd"/>
      <w:r w:rsidR="00B56D63" w:rsidRPr="00B56D63">
        <w:rPr>
          <w:rStyle w:val="Nessuno"/>
        </w:rPr>
        <w:t xml:space="preserve"> </w:t>
      </w:r>
      <w:proofErr w:type="spellStart"/>
      <w:r w:rsidR="00B56D63" w:rsidRPr="00B56D63">
        <w:rPr>
          <w:rStyle w:val="Nessuno"/>
        </w:rPr>
        <w:t>disease</w:t>
      </w:r>
      <w:proofErr w:type="spellEnd"/>
      <w:r w:rsidR="00B56D63" w:rsidRPr="00B56D63">
        <w:rPr>
          <w:rStyle w:val="Nessuno"/>
        </w:rPr>
        <w:t xml:space="preserve"> (BEAT Alzheimer)</w:t>
      </w:r>
      <w:bookmarkStart w:id="0" w:name="_GoBack"/>
      <w:bookmarkEnd w:id="0"/>
      <w:r w:rsidRPr="00653E78">
        <w:rPr>
          <w:rStyle w:val="Nessuno"/>
        </w:rPr>
        <w:t xml:space="preserve">” - Missione 6 - Componente 2 - Investimento 2.1 - Valorizzazione e potenziamento della ricerca biomedica del SSN, finanziato dall’Unione Europea - </w:t>
      </w:r>
      <w:proofErr w:type="spellStart"/>
      <w:r w:rsidRPr="00653E78">
        <w:rPr>
          <w:rStyle w:val="Nessuno"/>
        </w:rPr>
        <w:t>Next</w:t>
      </w:r>
      <w:proofErr w:type="spellEnd"/>
      <w:r w:rsidRPr="00653E78">
        <w:rPr>
          <w:rStyle w:val="Nessuno"/>
        </w:rPr>
        <w:t xml:space="preserve"> Generation EU- CUP I73C23000440006.</w:t>
      </w:r>
    </w:p>
    <w:p w14:paraId="2F4EFE39" w14:textId="4E82AD12" w:rsidR="00101FE3" w:rsidRDefault="00061E68">
      <w:pPr>
        <w:pStyle w:val="Default"/>
        <w:spacing w:line="360" w:lineRule="auto"/>
        <w:rPr>
          <w:rStyle w:val="Nessuno"/>
        </w:rPr>
      </w:pPr>
      <w:r>
        <w:rPr>
          <w:rStyle w:val="Nessuno"/>
        </w:rPr>
        <w:t xml:space="preserve">CIG </w:t>
      </w:r>
    </w:p>
    <w:p w14:paraId="06365F63" w14:textId="77777777" w:rsidR="00653E78" w:rsidRPr="00653E78" w:rsidRDefault="00653E78" w:rsidP="00653E78">
      <w:pPr>
        <w:pStyle w:val="CM9"/>
      </w:pPr>
    </w:p>
    <w:p w14:paraId="001C695F" w14:textId="77777777" w:rsidR="00653E78" w:rsidRDefault="00653E7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047B9891" w14:textId="3BA9E755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PREMESSA</w:t>
      </w:r>
    </w:p>
    <w:p w14:paraId="1498AD93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40478B09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13ADBFAC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0B9EF670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6C60EF11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5DC04AD9" w14:textId="77777777" w:rsidR="00101FE3" w:rsidRDefault="00061E68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3504416C" w14:textId="77777777" w:rsidR="00101FE3" w:rsidRDefault="00061E68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7F4E96D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04FE72D5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p w14:paraId="30880110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2 - Obblighi dell’A.O.U.P. GIACCONE</w:t>
      </w:r>
    </w:p>
    <w:p w14:paraId="6C9D98AE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4F72B3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4940EAD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5A7F080F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665173E" w14:textId="77777777" w:rsidR="00101FE3" w:rsidRDefault="00061E68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7F397FA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BE363F0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D7DDD9B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20AB60F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69B3E5E1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lastRenderedPageBreak/>
        <w:t xml:space="preserve">a) trasporto di materiali a discarica per conto di terzi; </w:t>
      </w:r>
    </w:p>
    <w:p w14:paraId="3586D622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10D1B7B0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58808C8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569C6D69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4A1E48D5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06DCFE9B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67203103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59051C7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34224CB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22E6AF07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06D5542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4109D68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</w:t>
      </w:r>
      <w:proofErr w:type="spellStart"/>
      <w:r>
        <w:rPr>
          <w:rStyle w:val="Nessuno"/>
        </w:rPr>
        <w:t>Lgs</w:t>
      </w:r>
      <w:proofErr w:type="spellEnd"/>
      <w:r>
        <w:rPr>
          <w:rStyle w:val="Nessuno"/>
        </w:rPr>
        <w:t xml:space="preserve">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</w:t>
      </w:r>
      <w:r>
        <w:rPr>
          <w:rStyle w:val="Nessuno"/>
        </w:rPr>
        <w:lastRenderedPageBreak/>
        <w:t xml:space="preserve">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3178A12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BCB75BC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4770B751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4A35686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7DF235CA" w14:textId="77777777" w:rsidR="00101FE3" w:rsidRDefault="00101FE3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50067D71" w14:textId="77777777" w:rsidR="00101FE3" w:rsidRDefault="00061E68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24074A0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46AF5FDB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lastRenderedPageBreak/>
        <w:t>a)</w:t>
      </w:r>
      <w:r>
        <w:rPr>
          <w:rStyle w:val="Nessuno"/>
        </w:rPr>
        <w:t xml:space="preserve"> escussione della cauzione provvisoria; </w:t>
      </w:r>
    </w:p>
    <w:p w14:paraId="50FD3DAF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1E343659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5415AAA7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5E40BCF5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749DD93E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66A42259" w14:textId="77777777" w:rsidR="00101FE3" w:rsidRDefault="00061E68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41C68FDE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Legalità/Patto di Integrità e delle relative sanzioni</w:t>
      </w:r>
    </w:p>
    <w:p w14:paraId="798A01D3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E74F51D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27EC1DF2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2845A08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122C7686" w14:textId="77777777" w:rsidR="00101FE3" w:rsidRDefault="00061E68">
      <w:pPr>
        <w:pStyle w:val="Default"/>
        <w:jc w:val="both"/>
      </w:pPr>
      <w:r>
        <w:rPr>
          <w:rStyle w:val="Nessuno"/>
        </w:rPr>
        <w:lastRenderedPageBreak/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101FE3" w14:paraId="38A7D446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A27C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7525448A" w14:textId="15E8144C" w:rsidR="00101FE3" w:rsidRDefault="006F0B8F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t>Dr Maria Anna Puglisi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45A4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2B536073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1987599F" w14:textId="77777777" w:rsidR="00101FE3" w:rsidRDefault="00101FE3">
      <w:pPr>
        <w:pStyle w:val="Default"/>
        <w:widowControl w:val="0"/>
        <w:spacing w:line="240" w:lineRule="auto"/>
      </w:pPr>
    </w:p>
    <w:p w14:paraId="7885FA95" w14:textId="77777777" w:rsidR="00101FE3" w:rsidRDefault="00101FE3">
      <w:pPr>
        <w:pStyle w:val="Default"/>
      </w:pPr>
    </w:p>
    <w:p w14:paraId="46EB0D74" w14:textId="77777777" w:rsidR="00101FE3" w:rsidRDefault="00101FE3"/>
    <w:p w14:paraId="42700790" w14:textId="77777777" w:rsidR="00101FE3" w:rsidRDefault="00061E68">
      <w:pPr>
        <w:tabs>
          <w:tab w:val="left" w:pos="2057"/>
        </w:tabs>
      </w:pPr>
      <w:r>
        <w:rPr>
          <w:rStyle w:val="Nessuno"/>
        </w:rPr>
        <w:tab/>
      </w:r>
    </w:p>
    <w:p w14:paraId="5EDEF2C8" w14:textId="77777777" w:rsidR="00101FE3" w:rsidRDefault="00101FE3"/>
    <w:sectPr w:rsidR="00101FE3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E0B85" w14:textId="77777777" w:rsidR="00822AF6" w:rsidRDefault="00822AF6">
      <w:pPr>
        <w:spacing w:after="0" w:line="240" w:lineRule="auto"/>
      </w:pPr>
      <w:r>
        <w:separator/>
      </w:r>
    </w:p>
  </w:endnote>
  <w:endnote w:type="continuationSeparator" w:id="0">
    <w:p w14:paraId="5E60BBAE" w14:textId="77777777" w:rsidR="00822AF6" w:rsidRDefault="00822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5CBFE" w14:textId="57C1E41A" w:rsidR="00101FE3" w:rsidRDefault="00061E68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B56D63">
      <w:rPr>
        <w:rFonts w:ascii="Gill Sans MT" w:eastAsia="Gill Sans MT" w:hAnsi="Gill Sans MT" w:cs="Gill Sans MT"/>
        <w:noProof/>
        <w:sz w:val="16"/>
        <w:szCs w:val="16"/>
      </w:rPr>
      <w:t>7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573BB" w14:textId="77777777" w:rsidR="00822AF6" w:rsidRDefault="00822AF6">
      <w:pPr>
        <w:spacing w:after="0" w:line="240" w:lineRule="auto"/>
      </w:pPr>
      <w:r>
        <w:separator/>
      </w:r>
    </w:p>
  </w:footnote>
  <w:footnote w:type="continuationSeparator" w:id="0">
    <w:p w14:paraId="19CB6408" w14:textId="77777777" w:rsidR="00822AF6" w:rsidRDefault="00822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B6062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35832C31" w14:textId="4C69EDAE" w:rsidR="006F0B8F" w:rsidRDefault="0079365B">
    <w:pPr>
      <w:pStyle w:val="Intestazione"/>
      <w:tabs>
        <w:tab w:val="clear" w:pos="9638"/>
        <w:tab w:val="right" w:pos="9612"/>
      </w:tabs>
      <w:rPr>
        <w:noProof/>
      </w:rPr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245BBFBD" wp14:editId="44E4EE09">
          <wp:simplePos x="0" y="0"/>
          <wp:positionH relativeFrom="column">
            <wp:posOffset>-508423</wp:posOffset>
          </wp:positionH>
          <wp:positionV relativeFrom="paragraph">
            <wp:posOffset>106680</wp:posOffset>
          </wp:positionV>
          <wp:extent cx="1870710" cy="602923"/>
          <wp:effectExtent l="0" t="0" r="0" b="6985"/>
          <wp:wrapNone/>
          <wp:docPr id="31352328" name="Immagine 3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879467" cy="605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8BE8AC" w14:textId="1B47B0E2" w:rsidR="006F0B8F" w:rsidRDefault="00CE070D">
    <w:pPr>
      <w:pStyle w:val="Intestazione"/>
      <w:tabs>
        <w:tab w:val="clear" w:pos="9638"/>
        <w:tab w:val="right" w:pos="9612"/>
      </w:tabs>
      <w:rPr>
        <w:noProof/>
      </w:rPr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0288" behindDoc="0" locked="0" layoutInCell="1" allowOverlap="1" wp14:anchorId="74E3E2E5" wp14:editId="6960E6D6">
          <wp:simplePos x="0" y="0"/>
          <wp:positionH relativeFrom="column">
            <wp:posOffset>5669915</wp:posOffset>
          </wp:positionH>
          <wp:positionV relativeFrom="paragraph">
            <wp:posOffset>81915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197056902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1312" behindDoc="0" locked="0" layoutInCell="1" allowOverlap="1" wp14:anchorId="24F3499D" wp14:editId="6333B466">
          <wp:simplePos x="0" y="0"/>
          <wp:positionH relativeFrom="column">
            <wp:posOffset>4518660</wp:posOffset>
          </wp:positionH>
          <wp:positionV relativeFrom="paragraph">
            <wp:posOffset>44450</wp:posOffset>
          </wp:positionV>
          <wp:extent cx="918210" cy="464185"/>
          <wp:effectExtent l="0" t="0" r="0" b="0"/>
          <wp:wrapNone/>
          <wp:docPr id="957849092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9264" behindDoc="0" locked="0" layoutInCell="1" allowOverlap="1" wp14:anchorId="65847116" wp14:editId="2EC41B98">
          <wp:simplePos x="0" y="0"/>
          <wp:positionH relativeFrom="column">
            <wp:posOffset>2783205</wp:posOffset>
          </wp:positionH>
          <wp:positionV relativeFrom="paragraph">
            <wp:posOffset>46355</wp:posOffset>
          </wp:positionV>
          <wp:extent cx="1383665" cy="464185"/>
          <wp:effectExtent l="0" t="0" r="6985" b="0"/>
          <wp:wrapNone/>
          <wp:docPr id="1824507600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365B"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2336" behindDoc="1" locked="0" layoutInCell="1" allowOverlap="1" wp14:anchorId="6ED775DF" wp14:editId="4D151BB4">
          <wp:simplePos x="0" y="0"/>
          <wp:positionH relativeFrom="column">
            <wp:posOffset>1525482</wp:posOffset>
          </wp:positionH>
          <wp:positionV relativeFrom="paragraph">
            <wp:posOffset>27516</wp:posOffset>
          </wp:positionV>
          <wp:extent cx="880110" cy="509905"/>
          <wp:effectExtent l="0" t="0" r="0" b="4445"/>
          <wp:wrapTight wrapText="bothSides">
            <wp:wrapPolygon edited="0">
              <wp:start x="0" y="0"/>
              <wp:lineTo x="0" y="20981"/>
              <wp:lineTo x="21039" y="20981"/>
              <wp:lineTo x="21039" y="0"/>
              <wp:lineTo x="0" y="0"/>
            </wp:wrapPolygon>
          </wp:wrapTight>
          <wp:docPr id="1867447509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8A7D4B" w14:textId="493C9978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0B83EC99" w14:textId="70C7787F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46B962F9" w14:textId="0E3C2593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7013D930" w14:textId="6F4A9DFE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5CBED5F0" w14:textId="227D84C3" w:rsidR="006F0B8F" w:rsidRDefault="00061E68" w:rsidP="006F0B8F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595CA6AA" wp14:editId="4C94CD41">
          <wp:extent cx="708660" cy="575733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10359" cy="57711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52B7BB01" w14:textId="77777777" w:rsidR="00101FE3" w:rsidRDefault="00061E68" w:rsidP="006F0B8F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E3"/>
    <w:rsid w:val="00061E68"/>
    <w:rsid w:val="000862A5"/>
    <w:rsid w:val="00101FE3"/>
    <w:rsid w:val="00122270"/>
    <w:rsid w:val="00187282"/>
    <w:rsid w:val="00234AB5"/>
    <w:rsid w:val="00442E82"/>
    <w:rsid w:val="00525000"/>
    <w:rsid w:val="0055198C"/>
    <w:rsid w:val="005C5C2C"/>
    <w:rsid w:val="00653E78"/>
    <w:rsid w:val="00695713"/>
    <w:rsid w:val="006F0B8F"/>
    <w:rsid w:val="006F3F03"/>
    <w:rsid w:val="00713310"/>
    <w:rsid w:val="007846B4"/>
    <w:rsid w:val="0079365B"/>
    <w:rsid w:val="007B1F54"/>
    <w:rsid w:val="007E1BF4"/>
    <w:rsid w:val="00822AF6"/>
    <w:rsid w:val="008E46B8"/>
    <w:rsid w:val="00904E03"/>
    <w:rsid w:val="00960D0D"/>
    <w:rsid w:val="00AA56B6"/>
    <w:rsid w:val="00B56D63"/>
    <w:rsid w:val="00B94D33"/>
    <w:rsid w:val="00CE070D"/>
    <w:rsid w:val="00D84802"/>
    <w:rsid w:val="00DA7EEA"/>
    <w:rsid w:val="00DE405B"/>
    <w:rsid w:val="00EA4390"/>
    <w:rsid w:val="00EA67E5"/>
    <w:rsid w:val="00ED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D0399"/>
  <w15:docId w15:val="{D92543AB-69A0-437D-8A3B-566C8BB7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1926</Words>
  <Characters>10982</Characters>
  <Application>Microsoft Office Word</Application>
  <DocSecurity>0</DocSecurity>
  <Lines>91</Lines>
  <Paragraphs>25</Paragraphs>
  <ScaleCrop>false</ScaleCrop>
  <Company/>
  <LinksUpToDate>false</LinksUpToDate>
  <CharactersWithSpaces>12883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17</cp:revision>
  <dcterms:created xsi:type="dcterms:W3CDTF">2025-08-19T10:07:00Z</dcterms:created>
  <dcterms:modified xsi:type="dcterms:W3CDTF">2026-06-09T11:25:00Z</dcterms:modified>
</cp:coreProperties>
</file>